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ECD" w:rsidRDefault="002F53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s1026" type="#_x0000_t75" style="position:absolute;left:0;text-align:left;margin-left:55.5pt;margin-top:282pt;width:498.4pt;height:511.45pt;z-index:1">
            <v:imagedata r:id="rId8" o:title=""/>
          </v:shape>
        </w:pict>
      </w:r>
      <w:r>
        <w:pict>
          <v:shape id="_x0000_s1027" type="#_x0000_t75" style="position:absolute;left:0;text-align:left;margin-left:-89.95pt;margin-top:-72.75pt;width:599.95pt;height:180pt;z-index:2">
            <v:imagedata r:id="rId9" o:title=""/>
          </v:shape>
        </w:pict>
      </w:r>
      <w:r w:rsidR="00BA79EC">
        <w:softHyphen/>
      </w:r>
      <w:r w:rsidR="00BA79EC">
        <w:softHyphen/>
      </w:r>
    </w:p>
    <w:p w:rsidR="002B1ECD" w:rsidRDefault="002F5368">
      <w:pPr>
        <w:widowControl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30" o:spid="_x0000_s1028" type="#_x0000_t202" style="position:absolute;margin-left:-63.75pt;margin-top:621.15pt;width:560.25pt;height:53.25pt;z-index:3" filled="f" stroked="f" strokecolor="#015d84" strokeweight="2pt">
            <v:textbox>
              <w:txbxContent>
                <w:p w:rsidR="002B1ECD" w:rsidRDefault="00BA79EC">
                  <w:pPr>
                    <w:rPr>
                      <w:rFonts w:ascii="微软雅黑" w:eastAsia="微软雅黑" w:hAnsi="微软雅黑"/>
                      <w:color w:val="1F497D"/>
                      <w:sz w:val="44"/>
                    </w:rPr>
                  </w:pPr>
                  <w:r>
                    <w:rPr>
                      <w:rFonts w:ascii="微软雅黑" w:eastAsia="微软雅黑" w:hAnsi="微软雅黑" w:hint="eastAsia"/>
                      <w:color w:val="1F497D"/>
                      <w:sz w:val="44"/>
                    </w:rPr>
                    <w:t>培养具有国际视野、人文情怀、名族责任感的卓越企业家</w:t>
                  </w:r>
                </w:p>
              </w:txbxContent>
            </v:textbox>
          </v:shape>
        </w:pict>
      </w:r>
      <w:r>
        <w:pict>
          <v:shape id="文本框 16" o:spid="_x0000_s1029" type="#_x0000_t202" style="position:absolute;margin-left:-59.15pt;margin-top:477.25pt;width:545.25pt;height:153.75pt;z-index:4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ind w:firstLineChars="146" w:firstLine="350"/>
                    <w:rPr>
                      <w:rFonts w:ascii="微软雅黑" w:eastAsia="微软雅黑" w:hAnsi="微软雅黑"/>
                      <w:color w:val="1F497D"/>
                      <w:sz w:val="40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读万卷书，行万里路，董事长班力求以“知行合一”的项目特色，采用全国移动课堂形式，借此深入了解各地行业的政策，具体落实和风土人情，并与当地企业家、行业精英面对面交流，学习和了解当地优秀企业成功之道，探讨深度合作与项目对接，是企业家在全国游学的过程中得到思想的碰撞，观念的交融，财富的增值，精神的共鸣。从而实现超越管理，超越财富，超越自我。</w:t>
                  </w:r>
                </w:p>
              </w:txbxContent>
            </v:textbox>
          </v:shape>
        </w:pict>
      </w:r>
      <w:r>
        <w:pict>
          <v:group id="组合 12" o:spid="_x0000_s1030" style="position:absolute;margin-left:-78.75pt;margin-top:429.9pt;width:225pt;height:43.5pt;z-index:5" coordsize="28575,5524">
            <v:shape id="图片 13" o:spid="_x0000_s1031" type="#_x0000_t75" style="position:absolute;width:14859;height:4953">
              <v:imagedata r:id="rId10" o:title=""/>
              <v:path arrowok="t"/>
            </v:shape>
            <v:shape id="文本框 14" o:spid="_x0000_s1032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项目特色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15" o:spid="_x0000_s1033" type="#_x0000_t202" style="position:absolute;left:10858;top:1333;width:17717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PROGRAM FEATURE</w:t>
                    </w:r>
                  </w:p>
                </w:txbxContent>
              </v:textbox>
            </v:shape>
          </v:group>
        </w:pict>
      </w:r>
      <w:r>
        <w:pict>
          <v:shape id="文本框 4" o:spid="_x0000_s1034" type="#_x0000_t202" style="position:absolute;margin-left:-78.75pt;margin-top:105.15pt;width:595.5pt;height:40.5pt;z-index:6" filled="f" stroked="f" strokeweight=".5pt">
            <v:textbox>
              <w:txbxContent>
                <w:p w:rsidR="002B1ECD" w:rsidRDefault="00BA79EC">
                  <w:pPr>
                    <w:rPr>
                      <w:rFonts w:ascii="华文中宋" w:eastAsia="华文中宋" w:hAnsi="华文中宋"/>
                      <w:color w:val="1F497D"/>
                      <w:sz w:val="32"/>
                    </w:rPr>
                  </w:pP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人脉精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课程精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专家精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平台精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项目精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40"/>
                    </w:rPr>
                    <w:t>·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圈子广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地域广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资源广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交流广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合作广</w:t>
                  </w:r>
                </w:p>
              </w:txbxContent>
            </v:textbox>
          </v:shape>
        </w:pict>
      </w:r>
      <w:r>
        <w:pict>
          <v:group id="组合 10" o:spid="_x0000_s1035" style="position:absolute;margin-left:-78.75pt;margin-top:162.9pt;width:225pt;height:43.5pt;z-index:7" coordsize="28575,5524">
            <v:shape id="图片 7" o:spid="_x0000_s1036" type="#_x0000_t75" style="position:absolute;width:14859;height:4953">
              <v:imagedata r:id="rId10" o:title=""/>
              <v:path arrowok="t"/>
            </v:shape>
            <v:shape id="文本框 8" o:spid="_x0000_s1037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项目简介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9" o:spid="_x0000_s1038" type="#_x0000_t202" style="position:absolute;left:10858;top:1333;width:17717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PROJECT CONTEXT</w:t>
                    </w:r>
                  </w:p>
                </w:txbxContent>
              </v:textbox>
            </v:shape>
          </v:group>
        </w:pict>
      </w:r>
      <w:r>
        <w:pict>
          <v:shape id="文本框 11" o:spid="_x0000_s1039" type="#_x0000_t202" style="position:absolute;margin-left:-63.75pt;margin-top:210.9pt;width:545.25pt;height:296.25pt;z-index:8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ind w:firstLineChars="200" w:firstLine="48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全国医药、医疗器械董事长精品班作为一个学习平台、资讯窗口、交流渠道提高同学们国际化思考、交流、合作能力，帮助同学们站在全球医疗的高度上规划、运营抱团走天下。</w:t>
                  </w:r>
                </w:p>
                <w:p w:rsidR="002B1ECD" w:rsidRDefault="00BA79EC">
                  <w:pPr>
                    <w:widowControl/>
                    <w:spacing w:line="500" w:lineRule="exact"/>
                    <w:ind w:firstLineChars="200" w:firstLine="48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根据学员企业实战需要，精心设计课程内容，从行业的实际需求出发，使课程设置都具有专业性、系统性、前瞻性、针对性。课程浓缩国内外优秀研修教育和产业实践的精华，研究国内外行业械领域发展方向。学员通过案例分析，深入解剖行业企业成功经营和管理模式，帮助行业企业解决实际操作过程中可能面临的实际问题。学员将与名师面对面，聆听名师讲授最前沿、最前瞻的企业管理理念。学员还有机会参访国际国内一流医药、医疗器械研发、生产企业，和一流行业械企业同行近距离交流学习，寻找全球合作、发展契机。</w:t>
                  </w:r>
                </w:p>
              </w:txbxContent>
            </v:textbox>
          </v:shape>
        </w:pict>
      </w:r>
      <w:r w:rsidR="00BA79EC">
        <w:br w:type="page"/>
      </w:r>
    </w:p>
    <w:p w:rsidR="002B1ECD" w:rsidRDefault="002F5368">
      <w:r>
        <w:pict>
          <v:group id="组合 20" o:spid="_x0000_s1040" style="position:absolute;left:0;text-align:left;margin-left:-89.25pt;margin-top:-45.75pt;width:624.75pt;height:53.25pt;z-index:9" coordsize="79343,6762">
            <v:line id="直接连接符 17" o:spid="_x0000_s1041" style="position:absolute" from="0,5619" to="76676,5619" o:connectortype="straight" strokecolor="#015d84" strokeweight="2pt"/>
            <v:shape id="_x0000_s1042" type="#_x0000_t75" style="position:absolute;left:1143;width:19431;height:5238">
              <v:imagedata r:id="rId11" o:title=""/>
              <v:path arrowok="t"/>
            </v:shape>
            <v:shape id="_x0000_s1043" type="#_x0000_t202" style="position:absolute;left:47148;top:1619;width:32195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  <w:r>
        <w:pict>
          <v:group id="组合 46" o:spid="_x0000_s1044" style="position:absolute;left:0;text-align:left;margin-left:6pt;margin-top:16.5pt;width:425.25pt;height:152.25pt;z-index:10" coordsize="54006,19335">
            <v:group id="组合 27" o:spid="_x0000_s1045" style="position:absolute;left:4095;width:46101;height:5619" coordsize="46101,5619">
              <v:rect id="矩形 25" o:spid="_x0000_s1046" style="position:absolute;width:46101;height:5429;v-text-anchor:middle" fillcolor="#015d84" strokecolor="#243f60" strokeweight="2pt"/>
              <v:shape id="文本框 26" o:spid="_x0000_s1047" type="#_x0000_t202" style="position:absolute;top:476;width:46101;height:5143" filled="f" strokecolor="#015d84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FFFFFF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FFFFFF"/>
                          <w:sz w:val="32"/>
                        </w:rPr>
                        <w:t>现代医药、医疗器械企业领导的经营管理提升维度</w:t>
                      </w:r>
                    </w:p>
                  </w:txbxContent>
                </v:textbox>
              </v:shape>
            </v:group>
            <v:group id="组合 30" o:spid="_x0000_s1048" style="position:absolute;top:14192;width:11715;height:5143" coordorigin=",4191" coordsize="11715,5143">
              <v:rect id="矩形 28" o:spid="_x0000_s1049" style="position:absolute;top:4191;width:11620;height:5143;v-text-anchor:middle" filled="f" strokecolor="#243f60" strokeweight="2pt"/>
              <v:shape id="文本框 29" o:spid="_x0000_s1050" type="#_x0000_t202" style="position:absolute;left:666;top:4191;width:11049;height:5143" filled="f" stroked="f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对内管理</w:t>
                      </w:r>
                    </w:p>
                  </w:txbxContent>
                </v:textbox>
              </v:shape>
            </v:group>
            <v:group id="组合 31" o:spid="_x0000_s1051" style="position:absolute;left:13716;top:14192;width:11715;height:5143" coordorigin=",4191" coordsize="11715,5143">
              <v:rect id="矩形 32" o:spid="_x0000_s1052" style="position:absolute;top:4191;width:11620;height:5143;v-text-anchor:middle" filled="f" strokecolor="#243f60" strokeweight="2pt"/>
              <v:shape id="文本框 33" o:spid="_x0000_s1053" type="#_x0000_t202" style="position:absolute;left:666;top:4191;width:11049;height:5143" filled="f" stroked="f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对外管理</w:t>
                      </w:r>
                    </w:p>
                  </w:txbxContent>
                </v:textbox>
              </v:shape>
            </v:group>
            <v:group id="组合 34" o:spid="_x0000_s1054" style="position:absolute;left:28003;top:14192;width:11716;height:5143" coordorigin=",4191" coordsize="11715,5143">
              <v:rect id="矩形 35" o:spid="_x0000_s1055" style="position:absolute;top:4191;width:11620;height:5143;v-text-anchor:middle" filled="f" strokecolor="#243f60" strokeweight="2pt"/>
              <v:shape id="文本框 36" o:spid="_x0000_s1056" type="#_x0000_t202" style="position:absolute;left:666;top:4191;width:11049;height:5143" filled="f" stroked="f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自我管理</w:t>
                      </w:r>
                    </w:p>
                  </w:txbxContent>
                </v:textbox>
              </v:shape>
            </v:group>
            <v:group id="组合 37" o:spid="_x0000_s1057" style="position:absolute;left:42291;top:14192;width:11715;height:5143" coordorigin=",4191" coordsize="11715,5143">
              <v:rect id="矩形 38" o:spid="_x0000_s1058" style="position:absolute;top:4191;width:11620;height:5143;v-text-anchor:middle" filled="f" strokecolor="#243f60" strokeweight="2pt"/>
              <v:shape id="文本框 39" o:spid="_x0000_s1059" type="#_x0000_t202" style="position:absolute;left:666;top:4191;width:11049;height:5143" filled="f" stroked="f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行业深论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41" o:spid="_x0000_s1060" type="#_x0000_t32" style="position:absolute;left:5429;top:5334;width:21622;height:8191;flip:x" o:connectortype="straight" strokecolor="#015d84" strokeweight="2pt">
              <v:stroke endarrow="open"/>
            </v:shape>
            <v:shape id="直接箭头连接符 42" o:spid="_x0000_s1061" type="#_x0000_t32" style="position:absolute;left:19145;top:4476;width:8566;height:9049;flip:x" o:connectortype="straight" strokecolor="#015d84" strokeweight="2pt">
              <v:stroke endarrow="open"/>
            </v:shape>
            <v:shape id="直接箭头连接符 44" o:spid="_x0000_s1062" type="#_x0000_t32" style="position:absolute;left:25812;top:4572;width:8566;height:9048" o:connectortype="straight" strokecolor="#015d84" strokeweight="2pt">
              <v:stroke endarrow="open"/>
            </v:shape>
            <v:shape id="直接箭头连接符 45" o:spid="_x0000_s1063" type="#_x0000_t32" style="position:absolute;left:26670;top:5429;width:21621;height:8191" o:connectortype="straight" strokecolor="#015d84" strokeweight="2pt">
              <v:stroke endarrow="open"/>
            </v:shape>
          </v:group>
        </w:pict>
      </w:r>
      <w:r>
        <w:pict>
          <v:shape id="图片 48" o:spid="_x0000_s1064" type="#_x0000_t75" style="position:absolute;left:0;text-align:left;margin-left:-44.65pt;margin-top:389.1pt;width:484.8pt;height:373.9pt;z-index:11">
            <v:imagedata r:id="rId12" o:title=""/>
            <o:lock v:ext="edit" aspectratio="f"/>
          </v:shape>
        </w:pict>
      </w:r>
      <w:r>
        <w:pict>
          <v:shape id="文本框 49" o:spid="_x0000_s1065" type="#_x0000_t202" style="position:absolute;left:0;text-align:left;margin-left:-46.5pt;margin-top:201pt;width:7in;height:222pt;z-index:12" filled="f" stroked="f" strokeweight=".5pt">
            <v:textbox>
              <w:txbxContent>
                <w:p w:rsidR="002B1ECD" w:rsidRDefault="00BA79EC">
                  <w:pPr>
                    <w:spacing w:line="500" w:lineRule="exact"/>
                    <w:rPr>
                      <w:rFonts w:ascii="微软雅黑" w:eastAsia="微软雅黑" w:hAnsi="微软雅黑" w:cs="宋体"/>
                      <w:b/>
                      <w:color w:val="015D84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color w:val="015D84"/>
                      <w:sz w:val="24"/>
                      <w:szCs w:val="21"/>
                    </w:rPr>
                    <w:t>全国校友会平台</w:t>
                  </w:r>
                </w:p>
                <w:p w:rsidR="002B1ECD" w:rsidRDefault="00BA79EC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全国两万余名校友，已成立二十一省级校友会。</w:t>
                  </w:r>
                </w:p>
                <w:p w:rsidR="002B1ECD" w:rsidRDefault="00BA79EC">
                  <w:pPr>
                    <w:spacing w:line="500" w:lineRule="exact"/>
                    <w:rPr>
                      <w:rFonts w:ascii="微软雅黑" w:eastAsia="微软雅黑" w:hAnsi="微软雅黑" w:cs="宋体"/>
                      <w:b/>
                      <w:color w:val="015D84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color w:val="015D84"/>
                      <w:sz w:val="24"/>
                      <w:szCs w:val="21"/>
                    </w:rPr>
                    <w:t>移动课堂</w:t>
                  </w:r>
                </w:p>
                <w:p w:rsidR="002B1ECD" w:rsidRDefault="00BA79EC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游学精神溯源于孔子，孔子周游列国治学精神是现代的游学始源。</w:t>
                  </w:r>
                </w:p>
                <w:p w:rsidR="002B1ECD" w:rsidRDefault="00BA79EC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游学绝不是享受，而是一种感受，是人生的体验。离开自己熟悉的环境，到另一个全新的环境里进行学习和游玩，既不是单纯的旅游也不是简单的学，在学习之中潜移默化的体验人生，在体验中学习。游学的本质是文化的融合，游学是协助学员开阔视野，培养国际观和树立坚韧世界观的一种绝佳方式。</w:t>
                  </w:r>
                </w:p>
              </w:txbxContent>
            </v:textbox>
          </v:shape>
        </w:pict>
      </w:r>
      <w:r>
        <w:pict>
          <v:shape id="图片 1" o:spid="_x0000_s1066" type="#_x0000_t75" style="position:absolute;left:0;text-align:left;margin-left:-68.25pt;margin-top:204pt;width:28.5pt;height:28.5pt;z-index:13">
            <v:imagedata r:id="rId13" o:title=""/>
          </v:shape>
        </w:pict>
      </w:r>
      <w:r>
        <w:pict>
          <v:shape id="图片 51" o:spid="_x0000_s1067" type="#_x0000_t75" style="position:absolute;left:0;text-align:left;margin-left:-69.7pt;margin-top:252pt;width:30pt;height:30pt;z-index:14">
            <v:imagedata r:id="rId14" o:title=""/>
          </v:shape>
        </w:pict>
      </w:r>
      <w:r w:rsidR="00BA79EC">
        <w:br w:type="page"/>
      </w:r>
    </w:p>
    <w:p w:rsidR="002B1ECD" w:rsidRDefault="002F5368">
      <w:r>
        <w:pict>
          <v:group id="组合 76" o:spid="_x0000_s1068" style="position:absolute;left:0;text-align:left;margin-left:-71.25pt;margin-top:574.5pt;width:554.25pt;height:149.25pt;z-index:15" coordorigin=",19" coordsize="70389,18916">
            <v:shape id="图片 75" o:spid="_x0000_s1069" type="#_x0000_t75" style="position:absolute;left:7334;top:19;width:63055;height:18916">
              <v:imagedata r:id="rId15" o:title=""/>
              <v:path arrowok="t"/>
            </v:shape>
            <v:shape id="文本框 74" o:spid="_x0000_s1070" type="#_x0000_t202" style="position:absolute;top:857;width:5619;height:16954" filled="f" strokecolor="#015d84" strokeweight="2pt">
              <v:textbox style="layout-flow:vertical-ideographic">
                <w:txbxContent>
                  <w:p w:rsidR="002B1ECD" w:rsidRDefault="00BA79EC">
                    <w:pPr>
                      <w:jc w:val="center"/>
                      <w:rPr>
                        <w:rFonts w:ascii="华文中宋" w:eastAsia="华文中宋" w:hAnsi="华文中宋"/>
                        <w:color w:val="1F497D"/>
                        <w:sz w:val="40"/>
                      </w:rPr>
                    </w:pPr>
                    <w:r>
                      <w:rPr>
                        <w:rFonts w:ascii="宋体" w:hAnsi="宋体" w:hint="eastAsia"/>
                        <w:color w:val="1F497D"/>
                        <w:sz w:val="40"/>
                      </w:rPr>
                      <w:t>行业专家</w:t>
                    </w:r>
                  </w:p>
                </w:txbxContent>
              </v:textbox>
            </v:shape>
          </v:group>
        </w:pict>
      </w:r>
      <w:r>
        <w:pict>
          <v:group id="组合 77" o:spid="_x0000_s1071" style="position:absolute;left:0;text-align:left;margin-left:-70.5pt;margin-top:390pt;width:554.25pt;height:149.25pt;z-index:16" coordsize="70389,18954">
            <v:shape id="图片 70" o:spid="_x0000_s1072" type="#_x0000_t75" style="position:absolute;left:7334;width:63055;height:18954">
              <v:imagedata r:id="rId16" o:title=""/>
              <v:path arrowok="t"/>
            </v:shape>
            <v:shape id="文本框 73" o:spid="_x0000_s1073" type="#_x0000_t202" style="position:absolute;top:857;width:5619;height:16954" filled="f" strokecolor="#015d84" strokeweight="2pt">
              <v:textbox style="layout-flow:vertical-ideographic">
                <w:txbxContent>
                  <w:p w:rsidR="002B1ECD" w:rsidRDefault="00BA79EC">
                    <w:pPr>
                      <w:jc w:val="center"/>
                      <w:rPr>
                        <w:rFonts w:ascii="宋体"/>
                        <w:color w:val="1F497D"/>
                        <w:sz w:val="40"/>
                      </w:rPr>
                    </w:pPr>
                    <w:r>
                      <w:rPr>
                        <w:rFonts w:ascii="宋体" w:hAnsi="宋体" w:hint="eastAsia"/>
                        <w:color w:val="1F497D"/>
                        <w:sz w:val="40"/>
                      </w:rPr>
                      <w:t>主讲教授</w:t>
                    </w:r>
                  </w:p>
                </w:txbxContent>
              </v:textbox>
            </v:shape>
          </v:group>
        </w:pict>
      </w:r>
      <w:r>
        <w:pict>
          <v:shape id="文本框 78" o:spid="_x0000_s1074" type="#_x0000_t202" style="position:absolute;left:0;text-align:left;margin-left:-20.25pt;margin-top:441pt;width:96.75pt;height:36.75pt;z-index:17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李光斗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中央电视台品牌顾问</w:t>
                  </w:r>
                </w:p>
              </w:txbxContent>
            </v:textbox>
          </v:shape>
        </w:pict>
      </w:r>
      <w:r>
        <w:pict>
          <v:shape id="文本框 79" o:spid="_x0000_s1075" type="#_x0000_t202" style="position:absolute;left:0;text-align:left;margin-left:67.5pt;margin-top:441pt;width:96.75pt;height:36.75pt;z-index:18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陆满平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经济学家</w:t>
                  </w:r>
                </w:p>
              </w:txbxContent>
            </v:textbox>
          </v:shape>
        </w:pict>
      </w:r>
      <w:r>
        <w:pict>
          <v:shape id="文本框 80" o:spid="_x0000_s1076" type="#_x0000_t202" style="position:absolute;left:0;text-align:left;margin-left:154.5pt;margin-top:441pt;width:96.75pt;height:36.75pt;z-index:19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郦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波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教授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  <w:t>/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博士生导师</w:t>
                  </w:r>
                </w:p>
              </w:txbxContent>
            </v:textbox>
          </v:shape>
        </w:pict>
      </w:r>
      <w:r>
        <w:pict>
          <v:shape id="文本框 81" o:spid="_x0000_s1077" type="#_x0000_t202" style="position:absolute;left:0;text-align:left;margin-left:241.5pt;margin-top:441pt;width:96.75pt;height:36.75pt;z-index:20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马志江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资深管理顾问</w:t>
                  </w:r>
                </w:p>
              </w:txbxContent>
            </v:textbox>
          </v:shape>
        </w:pict>
      </w:r>
      <w:r>
        <w:pict>
          <v:shape id="文本框 82" o:spid="_x0000_s1078" type="#_x0000_t202" style="position:absolute;left:0;text-align:left;margin-left:333pt;margin-top:441pt;width:96.75pt;height:36.75pt;z-index:21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宋洪祥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著名税务专家</w:t>
                  </w:r>
                </w:p>
              </w:txbxContent>
            </v:textbox>
          </v:shape>
        </w:pict>
      </w:r>
      <w:r>
        <w:pict>
          <v:shape id="文本框 83" o:spid="_x0000_s1079" type="#_x0000_t202" style="position:absolute;left:0;text-align:left;margin-left:422.25pt;margin-top:441pt;width:96.75pt;height:36.75pt;z-index:22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朱耿洲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实战策划第一人</w:t>
                  </w:r>
                </w:p>
              </w:txbxContent>
            </v:textbox>
          </v:shape>
        </w:pict>
      </w:r>
      <w:r>
        <w:pict>
          <v:shape id="文本框 87" o:spid="_x0000_s1080" type="#_x0000_t202" style="position:absolute;left:0;text-align:left;margin-left:240pt;margin-top:523.5pt;width:96.75pt;height:36.75pt;z-index:23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于晓非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佛教研究专家</w:t>
                  </w:r>
                </w:p>
              </w:txbxContent>
            </v:textbox>
          </v:shape>
        </w:pict>
      </w:r>
      <w:r>
        <w:pict>
          <v:shape id="文本框 86" o:spid="_x0000_s1081" type="#_x0000_t202" style="position:absolute;left:0;text-align:left;margin-left:153pt;margin-top:524.25pt;width:96.75pt;height:51.15pt;z-index:24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孙中一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经贸委管理研究组长</w:t>
                  </w:r>
                </w:p>
              </w:txbxContent>
            </v:textbox>
          </v:shape>
        </w:pict>
      </w:r>
      <w:r>
        <w:pict>
          <v:shape id="文本框 85" o:spid="_x0000_s1082" type="#_x0000_t202" style="position:absolute;left:0;text-align:left;margin-left:66pt;margin-top:524.25pt;width:96.75pt;height:36.75pt;z-index:25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李继延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劳动管理学院院长</w:t>
                  </w:r>
                </w:p>
              </w:txbxContent>
            </v:textbox>
          </v:shape>
        </w:pict>
      </w:r>
      <w:r>
        <w:pict>
          <v:shape id="文本框 84" o:spid="_x0000_s1083" type="#_x0000_t202" style="position:absolute;left:0;text-align:left;margin-left:-20.25pt;margin-top:524.25pt;width:96.75pt;height:36.75pt;z-index:26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翟新兵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企业管理专家</w:t>
                  </w:r>
                </w:p>
              </w:txbxContent>
            </v:textbox>
          </v:shape>
        </w:pict>
      </w:r>
      <w:r>
        <w:pict>
          <v:shape id="文本框 90" o:spid="_x0000_s1084" type="#_x0000_t202" style="position:absolute;left:0;text-align:left;margin-left:-24pt;margin-top:625.5pt;width:113.25pt;height:36.75pt;z-index:27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于明德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医药管理协会会长</w:t>
                  </w:r>
                </w:p>
              </w:txbxContent>
            </v:textbox>
          </v:shape>
        </w:pict>
      </w:r>
      <w:r>
        <w:pict>
          <v:shape id="文本框 91" o:spid="_x0000_s1085" type="#_x0000_t202" style="position:absolute;left:0;text-align:left;margin-left:65.25pt;margin-top:625.5pt;width:96.75pt;height:45pt;z-index:28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姜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峰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医疗器械协会副会长</w:t>
                  </w:r>
                </w:p>
              </w:txbxContent>
            </v:textbox>
          </v:shape>
        </w:pict>
      </w:r>
      <w:r>
        <w:pict>
          <v:shape id="文本框 92" o:spid="_x0000_s1086" type="#_x0000_t202" style="position:absolute;left:0;text-align:left;margin-left:154.5pt;margin-top:625.5pt;width:96.75pt;height:36.75pt;z-index:29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温旭民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  <w:t>GSP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首席专家</w:t>
                  </w:r>
                </w:p>
              </w:txbxContent>
            </v:textbox>
          </v:shape>
        </w:pict>
      </w:r>
      <w:r>
        <w:pict>
          <v:shape id="文本框 93" o:spid="_x0000_s1087" type="#_x0000_t202" style="position:absolute;left:0;text-align:left;margin-left:240pt;margin-top:625.5pt;width:96.75pt;height:36.75pt;z-index:30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李从选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药监局客座教授</w:t>
                  </w:r>
                </w:p>
              </w:txbxContent>
            </v:textbox>
          </v:shape>
        </w:pict>
      </w:r>
      <w:r>
        <w:pict>
          <v:shape id="文本框 94" o:spid="_x0000_s1088" type="#_x0000_t202" style="position:absolute;left:0;text-align:left;margin-left:334.5pt;margin-top:627pt;width:96.75pt;height:36.75pt;z-index:31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耿洪武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九州通业务总裁</w:t>
                  </w:r>
                </w:p>
              </w:txbxContent>
            </v:textbox>
          </v:shape>
        </w:pict>
      </w:r>
      <w:r>
        <w:pict>
          <v:shape id="文本框 95" o:spid="_x0000_s1089" type="#_x0000_t202" style="position:absolute;left:0;text-align:left;margin-left:422.25pt;margin-top:627.75pt;width:96.75pt;height:36.75pt;z-index:32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史立臣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鼎臣资讯创始人</w:t>
                  </w:r>
                </w:p>
              </w:txbxContent>
            </v:textbox>
          </v:shape>
        </w:pict>
      </w:r>
      <w:r>
        <w:pict>
          <v:shape id="文本框 96" o:spid="_x0000_s1090" type="#_x0000_t202" style="position:absolute;left:0;text-align:left;margin-left:-20.95pt;margin-top:708.75pt;width:88.5pt;height:36.75pt;z-index:33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马宝琳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医信横通总经理</w:t>
                  </w:r>
                </w:p>
              </w:txbxContent>
            </v:textbox>
          </v:shape>
        </w:pict>
      </w:r>
      <w:r>
        <w:pict>
          <v:shape id="文本框 97" o:spid="_x0000_s1091" type="#_x0000_t202" style="position:absolute;left:0;text-align:left;margin-left:64.5pt;margin-top:708pt;width:90pt;height:36.75pt;z-index:34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文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原天士力总经理</w:t>
                  </w:r>
                </w:p>
              </w:txbxContent>
            </v:textbox>
          </v:shape>
        </w:pict>
      </w:r>
      <w:r>
        <w:pict>
          <v:shape id="文本框 98" o:spid="_x0000_s1092" type="#_x0000_t202" style="position:absolute;left:0;text-align:left;margin-left:156.75pt;margin-top:708pt;width:90pt;height:54pt;z-index:35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段继东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医药企业管理协会副会长</w:t>
                  </w:r>
                </w:p>
              </w:txbxContent>
            </v:textbox>
          </v:shape>
        </w:pict>
      </w:r>
      <w:r>
        <w:pict>
          <v:shape id="文本框 99" o:spid="_x0000_s1093" type="#_x0000_t202" style="position:absolute;left:0;text-align:left;margin-left:240pt;margin-top:710.25pt;width:90pt;height:54pt;z-index:36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牛正乾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医药企业管理协会副会长</w:t>
                  </w:r>
                </w:p>
                <w:p w:rsidR="002B1ECD" w:rsidRDefault="002B1ECD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</w:p>
              </w:txbxContent>
            </v:textbox>
          </v:shape>
        </w:pict>
      </w:r>
      <w:r>
        <w:pict>
          <v:shape id="文本框 100" o:spid="_x0000_s1094" type="#_x0000_t202" style="position:absolute;left:0;text-align:left;margin-left:334.5pt;margin-top:709.45pt;width:96.75pt;height:54.75pt;z-index:37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王锦霞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医药商业协会副会长</w:t>
                  </w:r>
                </w:p>
              </w:txbxContent>
            </v:textbox>
          </v:shape>
        </w:pict>
      </w:r>
      <w:r>
        <w:pict>
          <v:shape id="文本框 101" o:spid="_x0000_s1095" type="#_x0000_t202" style="position:absolute;left:0;text-align:left;margin-left:423pt;margin-top:710.25pt;width:96.75pt;height:36.75pt;z-index:38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赵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涛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步长制药董事长</w:t>
                  </w:r>
                </w:p>
              </w:txbxContent>
            </v:textbox>
          </v:shape>
        </w:pict>
      </w:r>
      <w:r>
        <w:pict>
          <v:shape id="文本框 65" o:spid="_x0000_s1096" type="#_x0000_t202" style="position:absolute;left:0;text-align:left;margin-left:-62.25pt;margin-top:224.25pt;width:545.25pt;height:94.5pt;z-index:39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北京首儿药厂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北京双鹭药业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舒泰神（北京）生物制药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云南白药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黑龙江珍宝岛药业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海南灵康制药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杭州国光药业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扬子江药业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深圳致君制药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湖北九州通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武汉人福医药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贵州神奇制药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山东罗欣药业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山东东阿阿胶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河南翔宇医疗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驼人医疗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鱼跃医疗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GE</w:t>
                  </w:r>
                </w:p>
              </w:txbxContent>
            </v:textbox>
          </v:shape>
        </w:pict>
      </w:r>
      <w:r>
        <w:pict>
          <v:group id="组合 66" o:spid="_x0000_s1097" style="position:absolute;left:0;text-align:left;margin-left:-78.75pt;margin-top:324pt;width:216.75pt;height:43.5pt;z-index:40" coordsize="27532,5524">
            <v:shape id="图片 67" o:spid="_x0000_s1098" type="#_x0000_t75" style="position:absolute;width:14859;height:4953">
              <v:imagedata r:id="rId10" o:title=""/>
              <v:path arrowok="t"/>
            </v:shape>
            <v:shape id="文本框 68" o:spid="_x0000_s1099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拟邀师资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</w:t>
                    </w:r>
                  </w:p>
                </w:txbxContent>
              </v:textbox>
            </v:shape>
            <v:shape id="文本框 69" o:spid="_x0000_s1100" type="#_x0000_t202" style="position:absolute;left:10858;top:1333;width:16674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THE TEACHERS</w:t>
                    </w:r>
                  </w:p>
                </w:txbxContent>
              </v:textbox>
            </v:shape>
          </v:group>
        </w:pict>
      </w:r>
      <w:r>
        <w:pict>
          <v:group id="组合 52" o:spid="_x0000_s1101" style="position:absolute;left:0;text-align:left;margin-left:-79.5pt;margin-top:18pt;width:250.5pt;height:43.5pt;z-index:41" coordsize="31813,5524">
            <v:shape id="图片 53" o:spid="_x0000_s1102" type="#_x0000_t75" style="position:absolute;width:14859;height:4953">
              <v:imagedata r:id="rId10" o:title=""/>
              <v:path arrowok="t"/>
            </v:shape>
            <v:shape id="文本框 54" o:spid="_x0000_s1103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合作伙伴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55" o:spid="_x0000_s1104" type="#_x0000_t202" style="position:absolute;left:10858;top:1333;width:20955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COOPERATIVE PARTNER</w:t>
                    </w:r>
                  </w:p>
                </w:txbxContent>
              </v:textbox>
            </v:shape>
          </v:group>
        </w:pict>
      </w:r>
      <w:r>
        <w:pict>
          <v:shape id="文本框 60" o:spid="_x0000_s1105" type="#_x0000_t202" style="position:absolute;left:0;text-align:left;margin-left:-63pt;margin-top:66pt;width:545.25pt;height:112.5pt;z-index:42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中国医药企业家管理协会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中国医药商业协会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中国医药物资协会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中国医疗器械行业协会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国药励展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赛博蓝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泰州市政府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大医药、医疗器械班河北校友会、河南校友会、安徽校友会、山东校友会、山西校友会、黑龙江校友会、湖北校友会、福建校友会、广东校友会、广西校友会、贵州校友会、云南校友会、重庆校友会、四川校友会、海南校友会</w:t>
                  </w:r>
                </w:p>
              </w:txbxContent>
            </v:textbox>
          </v:shape>
        </w:pict>
      </w:r>
      <w:r>
        <w:pict>
          <v:group id="组合 56" o:spid="_x0000_s1106" style="position:absolute;left:0;text-align:left;margin-left:-93.75pt;margin-top:-45pt;width:624.75pt;height:53.25pt;z-index:43" coordsize="79343,6762">
            <v:line id="直接连接符 57" o:spid="_x0000_s1107" style="position:absolute" from="0,5619" to="76676,5619" o:connectortype="straight" strokecolor="#015d84" strokeweight="2pt"/>
            <v:shape id="图片 58" o:spid="_x0000_s1108" type="#_x0000_t75" style="position:absolute;left:1143;width:19431;height:5238">
              <v:imagedata r:id="rId11" o:title=""/>
              <v:path arrowok="t"/>
            </v:shape>
            <v:shape id="文本框 59" o:spid="_x0000_s1109" type="#_x0000_t202" style="position:absolute;left:47148;top:1619;width:32195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F5368">
      <w:r>
        <w:pict>
          <v:group id="_x0000_s1110" style="position:absolute;left:0;text-align:left;margin-left:-78.75pt;margin-top:9.15pt;width:231.2pt;height:43.5pt;z-index:44" coordorigin="225,5055" coordsize="4624,870">
            <v:shape id="图片 62" o:spid="_x0000_s1111" type="#_x0000_t75" style="position:absolute;left:225;top:5055;width:2598;height:780">
              <v:imagedata r:id="rId10" o:title=""/>
              <v:path arrowok="t"/>
            </v:shape>
            <v:shape id="文本框 63" o:spid="_x0000_s1112" type="#_x0000_t202" style="position:absolute;left:540;top:5115;width:2115;height:810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拟参观企业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</w:t>
                    </w:r>
                  </w:p>
                </w:txbxContent>
              </v:textbox>
            </v:shape>
            <v:shape id="文本框 64" o:spid="_x0000_s1113" type="#_x0000_t202" style="position:absolute;left:1935;top:5265;width:2914;height:660" filled="f" stroked="f" strokeweight=".5pt">
              <v:textbox>
                <w:txbxContent>
                  <w:p w:rsidR="002B1ECD" w:rsidRDefault="00BA79EC">
                    <w:pPr>
                      <w:ind w:firstLineChars="100" w:firstLine="220"/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VISIT THE COMPANY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F5368">
      <w:r>
        <w:pict>
          <v:shape id="文本框 89" o:spid="_x0000_s1114" type="#_x0000_t202" style="position:absolute;left:0;text-align:left;margin-left:422.7pt;margin-top:10.2pt;width:96.75pt;height:36.75pt;z-index:45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艾学蛟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经济学硕士</w:t>
                  </w:r>
                </w:p>
              </w:txbxContent>
            </v:textbox>
          </v:shape>
        </w:pict>
      </w:r>
      <w:r>
        <w:pict>
          <v:shape id="文本框 88" o:spid="_x0000_s1115" type="#_x0000_t202" style="position:absolute;left:0;text-align:left;margin-left:333pt;margin-top:10.95pt;width:111pt;height:49.65pt;z-index:46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柴跃延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商务交易实验室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主任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F5368">
      <w:r>
        <w:pict>
          <v:group id="组合 24" o:spid="_x0000_s1116" style="position:absolute;left:0;text-align:left;margin-left:-90pt;margin-top:-45pt;width:624.75pt;height:53.25pt;z-index:47" coordsize="79343,6762">
            <v:line id="直接连接符 40" o:spid="_x0000_s1117" style="position:absolute" from="0,5619" to="76676,5619" o:connectortype="straight" strokecolor="#015d84" strokeweight="2pt"/>
            <v:shape id="图片 43" o:spid="_x0000_s1118" type="#_x0000_t75" style="position:absolute;left:1143;width:19431;height:5238">
              <v:imagedata r:id="rId11" o:title=""/>
              <v:path arrowok="t"/>
            </v:shape>
            <v:shape id="文本框 47" o:spid="_x0000_s1119" type="#_x0000_t202" style="position:absolute;left:47148;top:1619;width:32195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</w:p>
    <w:p w:rsidR="002B1ECD" w:rsidRDefault="002F5368">
      <w:r>
        <w:pict>
          <v:group id="组合 50" o:spid="_x0000_s1120" style="position:absolute;left:0;text-align:left;margin-left:-81pt;margin-top:1.65pt;width:270.75pt;height:43.5pt;z-index:48" coordsize="34391,5524">
            <v:shape id="图片 71" o:spid="_x0000_s1121" type="#_x0000_t75" style="position:absolute;width:14859;height:4953">
              <v:imagedata r:id="rId10" o:title=""/>
              <v:path arrowok="t"/>
            </v:shape>
            <v:shape id="文本框 72" o:spid="_x0000_s1122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课程设置</w:t>
                    </w:r>
                  </w:p>
                </w:txbxContent>
              </v:textbox>
            </v:shape>
            <v:shape id="文本框 102" o:spid="_x0000_s1123" type="#_x0000_t202" style="position:absolute;left:10858;top:1333;width:23533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CURRICULUM PROVISION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tbl>
      <w:tblPr>
        <w:tblpPr w:leftFromText="181" w:rightFromText="181" w:vertAnchor="text" w:horzAnchor="margin" w:tblpXSpec="center" w:tblpY="164"/>
        <w:tblOverlap w:val="never"/>
        <w:tblW w:w="9747" w:type="dxa"/>
        <w:tblBorders>
          <w:top w:val="dotted" w:sz="4" w:space="0" w:color="015380"/>
          <w:left w:val="dotted" w:sz="4" w:space="0" w:color="015380"/>
          <w:bottom w:val="dotted" w:sz="4" w:space="0" w:color="015380"/>
          <w:right w:val="dotted" w:sz="4" w:space="0" w:color="015380"/>
          <w:insideH w:val="dotted" w:sz="4" w:space="0" w:color="015380"/>
          <w:insideV w:val="dotted" w:sz="4" w:space="0" w:color="015380"/>
        </w:tblBorders>
        <w:tblLayout w:type="fixed"/>
        <w:tblCellMar>
          <w:top w:w="74" w:type="dxa"/>
        </w:tblCellMar>
        <w:tblLook w:val="04A0"/>
      </w:tblPr>
      <w:tblGrid>
        <w:gridCol w:w="1134"/>
        <w:gridCol w:w="3628"/>
        <w:gridCol w:w="1134"/>
        <w:gridCol w:w="3851"/>
      </w:tblGrid>
      <w:tr w:rsidR="002B1ECD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2B1ECD" w:rsidRDefault="002F5368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 w:rsidRPr="002F5368">
              <w:pict>
                <v:shape id="图片 103" o:spid="_x0000_s1124" type="#_x0000_t75" alt="医药7" style="position:absolute;left:0;text-align:left;margin-left:-34.45pt;margin-top:22.95pt;width:111.35pt;height:30.25pt;z-index:-1;mso-position-vertical-relative:page">
                  <v:imagedata r:id="rId17" o:title=""/>
                  <w10:wrap anchory="page"/>
                </v:shape>
              </w:pict>
            </w:r>
            <w:r w:rsidR="00BA79EC"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对内管理课程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企业战略管理与决策思维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市场预判与企业风险防控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《易经》与企业决策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董事长的财税统筹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总裁的薪酬智慧与用人之道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宗教与企业信仰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新合伙人盈利模式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新环境的品牌战略</w:t>
            </w: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2B1ECD" w:rsidRDefault="00BA79EC" w:rsidP="00B031C8">
            <w:pPr>
              <w:adjustRightInd w:val="0"/>
              <w:snapToGrid w:val="0"/>
              <w:spacing w:beforeLines="100" w:afterLines="50"/>
              <w:ind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对外管理课程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2B1ECD" w:rsidRDefault="002B1ECD">
            <w:pPr>
              <w:pStyle w:val="1"/>
              <w:spacing w:line="360" w:lineRule="auto"/>
              <w:ind w:left="360" w:firstLineChars="0" w:firstLine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横纵向产业链共赢机制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企业公共关系与危机应对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企业多元化投资与融资方式及方法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项目评估与投融资风险管理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博弈论与商务谈判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药品、器械行业的时政分析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优秀校友企业时间学习与项目对接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互联网时代下的行业创新</w:t>
            </w:r>
          </w:p>
          <w:p w:rsidR="002B1ECD" w:rsidRDefault="002B1ECD">
            <w:pPr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  <w:tr w:rsidR="002B1ECD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2B1ECD" w:rsidRDefault="00BA79EC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企业家自我管理课程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哲学智慧与人生思考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我是演说家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曾国潘的治家之道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企业家情绪与压力管理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家和万事兴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企业家公众形象与社交礼仪</w:t>
            </w:r>
          </w:p>
          <w:p w:rsidR="002B1ECD" w:rsidRDefault="002B1ECD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2B1ECD" w:rsidRDefault="00BA79EC" w:rsidP="00B031C8">
            <w:pPr>
              <w:adjustRightInd w:val="0"/>
              <w:snapToGrid w:val="0"/>
              <w:spacing w:beforeLines="100" w:afterLines="50"/>
              <w:ind w:left="113"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行业讨论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2B1ECD" w:rsidRDefault="002B1ECD">
            <w:pPr>
              <w:pStyle w:val="1"/>
              <w:adjustRightInd w:val="0"/>
              <w:snapToGrid w:val="0"/>
              <w:spacing w:line="360" w:lineRule="auto"/>
              <w:ind w:left="360" w:firstLineChars="0" w:firstLine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低成本推广</w:t>
            </w: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OTC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产品快速上量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年医药行业各省招投标政策解读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年各地医用耗材集中采购方案特点解析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招投标政策及政府关系管理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国际仿制药一致性评价应对政策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国家十三五规划与医药、医疗器械行业发展趋势</w:t>
            </w:r>
          </w:p>
          <w:p w:rsidR="002B1ECD" w:rsidRDefault="002B1ECD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</w:tbl>
    <w:p w:rsidR="002B1ECD" w:rsidRDefault="002B1ECD"/>
    <w:p w:rsidR="002B1ECD" w:rsidRDefault="002B1ECD"/>
    <w:p w:rsidR="002B1ECD" w:rsidRDefault="002F5368">
      <w:r>
        <w:pict>
          <v:group id="组合 108" o:spid="_x0000_s1125" style="position:absolute;left:0;text-align:left;margin-left:-85.7pt;margin-top:.35pt;width:227.25pt;height:43.5pt;z-index:49" coordsize="28866,5524">
            <v:shape id="图片 109" o:spid="_x0000_s1126" type="#_x0000_t75" style="position:absolute;width:14859;height:4953">
              <v:imagedata r:id="rId10" o:title=""/>
              <v:path arrowok="t"/>
            </v:shape>
            <v:shape id="文本框 110" o:spid="_x0000_s1127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招生对象</w:t>
                    </w:r>
                  </w:p>
                </w:txbxContent>
              </v:textbox>
            </v:shape>
            <v:shape id="文本框 111" o:spid="_x0000_s1128" type="#_x0000_t202" style="position:absolute;left:10858;top:1333;width:18008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STUDENTS OBJECT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F5368">
      <w:r>
        <w:pict>
          <v:shape id="文本框 112" o:spid="_x0000_s1129" type="#_x0000_t202" style="position:absolute;left:0;text-align:left;margin-left:-68.45pt;margin-top:1.25pt;width:545.25pt;height:94.5pt;z-index:50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医药、医疗器械企业负责人（董事长、总裁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CEO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、董事总经理）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医疗投资、经营机构负责人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政府相关部门及科研院所、器械行业协会负责人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F5368">
      <w:r>
        <w:pict>
          <v:group id="组合 104" o:spid="_x0000_s1130" style="position:absolute;left:0;text-align:left;margin-left:-93.75pt;margin-top:-45pt;width:624.75pt;height:53.25pt;z-index:51" coordsize="79343,6762">
            <v:line id="直接连接符 105" o:spid="_x0000_s1131" style="position:absolute" from="0,5619" to="76676,5619" o:connectortype="straight" strokecolor="#015d84" strokeweight="2pt"/>
            <v:shape id="图片 106" o:spid="_x0000_s1132" type="#_x0000_t75" style="position:absolute;left:1143;width:19431;height:5238">
              <v:imagedata r:id="rId11" o:title=""/>
              <v:path arrowok="t"/>
            </v:shape>
            <v:shape id="文本框 107" o:spid="_x0000_s1133" type="#_x0000_t202" style="position:absolute;left:47148;top:1619;width:32195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  <w:r>
        <w:pict>
          <v:group id="组合 113" o:spid="_x0000_s1134" style="position:absolute;left:0;text-align:left;margin-left:-84.75pt;margin-top:12pt;width:255pt;height:43.5pt;z-index:52" coordsize="32391,5524">
            <v:shape id="图片 114" o:spid="_x0000_s1135" type="#_x0000_t75" style="position:absolute;width:14859;height:4953">
              <v:imagedata r:id="rId10" o:title=""/>
              <v:path arrowok="t"/>
            </v:shape>
            <v:shape id="文本框 115" o:spid="_x0000_s1136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学制安排</w:t>
                    </w:r>
                  </w:p>
                </w:txbxContent>
              </v:textbox>
            </v:shape>
            <v:shape id="文本框 116" o:spid="_x0000_s1137" type="#_x0000_t202" style="position:absolute;left:10858;top:1333;width:21533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SYSTEM ARRANGEMENT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F5368">
      <w:r>
        <w:pict>
          <v:shape id="_x0000_s1138" type="#_x0000_t202" style="position:absolute;left:0;text-align:left;margin-left:-63pt;margin-top:8.7pt;width:545.25pt;height:39.75pt;z-index:53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学费8.8万元。学制一年，每月集中学习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2-3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天。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2F5368">
      <w:r>
        <w:pict>
          <v:group id="组合 118" o:spid="_x0000_s1139" style="position:absolute;left:0;text-align:left;margin-left:-84.75pt;margin-top:1.65pt;width:279.75pt;height:43.5pt;z-index:54" coordsize="35534,5524">
            <v:shape id="图片 119" o:spid="_x0000_s1140" type="#_x0000_t75" style="position:absolute;width:14859;height:4953">
              <v:imagedata r:id="rId10" o:title=""/>
              <v:path arrowok="t"/>
            </v:shape>
            <v:shape id="文本框 120" o:spid="_x0000_s1141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报名资料</w:t>
                    </w:r>
                  </w:p>
                </w:txbxContent>
              </v:textbox>
            </v:shape>
            <v:shape id="文本框 121" o:spid="_x0000_s1142" type="#_x0000_t202" style="position:absolute;left:10858;top:1333;width:24676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APPLICATION CHECKLIST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F5368">
      <w:r>
        <w:pict>
          <v:shape id="文本框 122" o:spid="_x0000_s1143" type="#_x0000_t202" style="position:absolute;left:0;text-align:left;margin-left:-63.75pt;margin-top:13.95pt;width:545.25pt;height:162pt;z-index:55" filled="f" stroked="f" strokeweight=".5pt">
            <v:textbox>
              <w:txbxContent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报名登记表（填写完整）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所在企业简介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学历复印件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身份证复印件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二寸彩色照片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张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名片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张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F5368">
      <w:r>
        <w:pict>
          <v:group id="组合 123" o:spid="_x0000_s1144" style="position:absolute;left:0;text-align:left;margin-left:-83.25pt;margin-top:5.85pt;width:297pt;height:43.5pt;z-index:56" coordsize="37732,5524">
            <v:shape id="图片 124" o:spid="_x0000_s1145" type="#_x0000_t75" style="position:absolute;width:14859;height:4953">
              <v:imagedata r:id="rId10" o:title=""/>
              <v:path arrowok="t"/>
            </v:shape>
            <v:shape id="文本框 125" o:spid="_x0000_s1146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报名咨询</w:t>
                    </w:r>
                  </w:p>
                </w:txbxContent>
              </v:textbox>
            </v:shape>
            <v:shape id="文本框 126" o:spid="_x0000_s1147" type="#_x0000_t202" style="position:absolute;left:10858;top:1333;width:26874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REGISTRATION CONSULTING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B031C8" w:rsidRPr="003A6EDD" w:rsidRDefault="00B031C8" w:rsidP="00B031C8">
      <w:r>
        <w:rPr>
          <w:rFonts w:hint="eastAsia"/>
          <w:b/>
          <w:bCs/>
        </w:rPr>
        <w:t>联系人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：陈老师、王老师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电话：</w:t>
      </w:r>
      <w:r>
        <w:rPr>
          <w:rFonts w:hint="eastAsia"/>
          <w:b/>
          <w:bCs/>
        </w:rPr>
        <w:t>010-59480917</w:t>
      </w:r>
    </w:p>
    <w:p w:rsidR="002B1ECD" w:rsidRPr="002B6A1D" w:rsidRDefault="002B1ECD" w:rsidP="002B6A1D">
      <w:pPr>
        <w:rPr>
          <w:sz w:val="30"/>
          <w:szCs w:val="30"/>
        </w:rPr>
      </w:pP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>
      <w:pPr>
        <w:rPr>
          <w:rFonts w:hint="eastAsia"/>
        </w:rPr>
      </w:pPr>
    </w:p>
    <w:p w:rsidR="00B031C8" w:rsidRDefault="00B031C8">
      <w:pPr>
        <w:rPr>
          <w:rFonts w:hint="eastAsia"/>
        </w:rPr>
      </w:pPr>
    </w:p>
    <w:p w:rsidR="00B031C8" w:rsidRDefault="00B031C8">
      <w:pPr>
        <w:rPr>
          <w:rFonts w:hint="eastAsia"/>
        </w:rPr>
      </w:pPr>
    </w:p>
    <w:p w:rsidR="00B031C8" w:rsidRDefault="00B031C8">
      <w:pPr>
        <w:rPr>
          <w:rFonts w:hint="eastAsia"/>
        </w:rPr>
      </w:pPr>
    </w:p>
    <w:p w:rsidR="00B031C8" w:rsidRDefault="00B031C8">
      <w:pPr>
        <w:rPr>
          <w:rFonts w:hint="eastAsia"/>
        </w:rPr>
      </w:pPr>
    </w:p>
    <w:p w:rsidR="00B031C8" w:rsidRDefault="00B031C8">
      <w:pPr>
        <w:rPr>
          <w:rFonts w:hint="eastAsia"/>
        </w:rPr>
      </w:pPr>
    </w:p>
    <w:p w:rsidR="00B031C8" w:rsidRDefault="00B031C8">
      <w:pPr>
        <w:rPr>
          <w:rFonts w:hint="eastAsia"/>
        </w:rPr>
      </w:pPr>
    </w:p>
    <w:p w:rsidR="002B6A1D" w:rsidRDefault="002B6A1D">
      <w:bookmarkStart w:id="0" w:name="_GoBack"/>
      <w:bookmarkEnd w:id="0"/>
    </w:p>
    <w:p w:rsidR="002B1ECD" w:rsidRDefault="002B1ECD"/>
    <w:p w:rsidR="002B1ECD" w:rsidRDefault="002B1ECD"/>
    <w:p w:rsidR="002B1ECD" w:rsidRDefault="002B1ECD"/>
    <w:p w:rsidR="002B1ECD" w:rsidRDefault="002F5368">
      <w:pPr>
        <w:rPr>
          <w:b/>
          <w:sz w:val="24"/>
        </w:rPr>
      </w:pPr>
      <w:r w:rsidRPr="002F5368">
        <w:lastRenderedPageBreak/>
        <w:pict>
          <v:shape id="_x0000_s1151" type="#_x0000_t75" style="position:absolute;left:0;text-align:left;margin-left:-90.75pt;margin-top:-72.75pt;width:599.95pt;height:180pt;z-index:57">
            <v:imagedata r:id="rId9" o:title=""/>
          </v:shape>
        </w:pict>
      </w:r>
    </w:p>
    <w:p w:rsidR="002B1ECD" w:rsidRDefault="002B1ECD">
      <w:pPr>
        <w:rPr>
          <w:b/>
          <w:sz w:val="24"/>
        </w:rPr>
      </w:pPr>
    </w:p>
    <w:p w:rsidR="002B1ECD" w:rsidRDefault="002B1ECD">
      <w:pPr>
        <w:rPr>
          <w:b/>
          <w:sz w:val="24"/>
        </w:rPr>
      </w:pPr>
    </w:p>
    <w:p w:rsidR="002B1ECD" w:rsidRDefault="002B1ECD">
      <w:pPr>
        <w:rPr>
          <w:b/>
          <w:sz w:val="24"/>
        </w:rPr>
      </w:pPr>
    </w:p>
    <w:p w:rsidR="002B1ECD" w:rsidRDefault="002F5368">
      <w:pPr>
        <w:rPr>
          <w:b/>
          <w:sz w:val="24"/>
        </w:rPr>
      </w:pPr>
      <w:r w:rsidRPr="002F5368">
        <w:pict>
          <v:shape id="_x0000_s1152" type="#_x0000_t202" style="position:absolute;left:0;text-align:left;margin-left:20.25pt;margin-top:3.6pt;width:367.5pt;height:66pt;z-index:58" filled="f" stroked="f" strokeweight=".5pt">
            <v:textbox>
              <w:txbxContent>
                <w:p w:rsidR="002B1ECD" w:rsidRDefault="00BA79EC">
                  <w:pPr>
                    <w:widowControl/>
                    <w:spacing w:line="240" w:lineRule="atLeast"/>
                    <w:ind w:left="1650"/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</w:pPr>
                  <w:r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  <w:t xml:space="preserve">— 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报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名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申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请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表</w:t>
                  </w:r>
                  <w:r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  <w:t xml:space="preserve">  —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2F5368">
      <w:r>
        <w:pict>
          <v:group id="_x0000_s1153" style="position:absolute;left:0;text-align:left;margin-left:-50.25pt;margin-top:13.8pt;width:519pt;height:39.75pt;z-index:59" coordorigin="930,3900" coordsize="10380,795">
            <v:rect id="_x0000_s1154" style="position:absolute;left:1005;top:4080;width:10305;height:420" fillcolor="#0169a3" stroked="f"/>
            <v:shape id="_x0000_s1155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Ⅰ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个人信息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F5368">
      <w:r>
        <w:pict>
          <v:shape id="_x0000_s1156" type="#_x0000_t202" style="position:absolute;left:0;text-align:left;margin-left:215.75pt;margin-top:183.3pt;width:129.25pt;height:31.5pt;z-index:60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单位性质：</w:t>
                  </w:r>
                </w:p>
              </w:txbxContent>
            </v:textbox>
          </v:shape>
        </w:pict>
      </w:r>
      <w:r>
        <w:pict>
          <v:shape id="_x0000_s1157" type="#_x0000_t32" style="position:absolute;left:0;text-align:left;margin-left:273.5pt;margin-top:438.3pt;width:61.75pt;height:0;z-index:61;mso-position-vertical-relative:page" o:connectortype="straight" strokeweight="1pt">
            <w10:wrap anchory="page"/>
          </v:shape>
        </w:pict>
      </w:r>
      <w:r>
        <w:pict>
          <v:shape id="_x0000_s1158" type="#_x0000_t32" style="position:absolute;left:0;text-align:left;margin-left:146.25pt;margin-top:438.3pt;width:71.5pt;height:0;z-index:62;mso-position-vertical-relative:page" o:connectortype="straight" strokeweight="1pt">
            <w10:wrap anchory="page"/>
          </v:shape>
        </w:pict>
      </w:r>
      <w:r>
        <w:pict>
          <v:shape id="_x0000_s1159" type="#_x0000_t202" style="position:absolute;left:0;text-align:left;margin-left:-48.75pt;margin-top:572.25pt;width:152.25pt;height:31.5pt;z-index:63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b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szCs w:val="21"/>
                    </w:rPr>
                    <w:t>紧急联系人：</w:t>
                  </w:r>
                </w:p>
              </w:txbxContent>
            </v:textbox>
          </v:shape>
        </w:pict>
      </w:r>
      <w:r>
        <w:pict>
          <v:shape id="_x0000_s1160" type="#_x0000_t202" style="position:absolute;left:0;text-align:left;margin-left:-49.25pt;margin-top:522.75pt;width:519.5pt;height:63pt;z-index:64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□高尔夫球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□保龄球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□网球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□羽毛球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□乒乓球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□篮球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□足球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□登山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□游泳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□音乐会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□旅行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□摄影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□国标舞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□瑜伽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□棋牌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□其他</w:t>
                  </w:r>
                </w:p>
              </w:txbxContent>
            </v:textbox>
          </v:shape>
        </w:pict>
      </w:r>
      <w:r>
        <w:pict>
          <v:shape id="_x0000_s1161" type="#_x0000_t202" style="position:absolute;left:0;text-align:left;margin-left:324.75pt;margin-top:1.5pt;width:111pt;height:31.5pt;z-index:65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民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族：</w:t>
                  </w:r>
                </w:p>
              </w:txbxContent>
            </v:textbox>
          </v:shape>
        </w:pict>
      </w:r>
      <w:r>
        <w:pict>
          <v:shape id="_x0000_s1162" type="#_x0000_t202" style="position:absolute;left:0;text-align:left;margin-left:79pt;margin-top:1.5pt;width:137.25pt;height:39.75pt;z-index:66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性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别：</w:t>
                  </w:r>
                </w:p>
              </w:txbxContent>
            </v:textbox>
          </v:shape>
        </w:pict>
      </w:r>
      <w:r>
        <w:pict>
          <v:shape id="_x0000_s1163" type="#_x0000_t202" style="position:absolute;left:0;text-align:left;margin-left:177pt;margin-top:1.5pt;width:111pt;height:31.5pt;z-index:67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学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历：</w:t>
                  </w:r>
                </w:p>
              </w:txbxContent>
            </v:textbox>
          </v:shape>
        </w:pict>
      </w:r>
      <w:r>
        <w:pict>
          <v:shape id="_x0000_s1164" type="#_x0000_t202" style="position:absolute;left:0;text-align:left;margin-left:-48.75pt;margin-top:1.5pt;width:137.25pt;height:31.5pt;z-index:68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姓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名：</w:t>
                  </w:r>
                </w:p>
              </w:txbxContent>
            </v:textbox>
          </v:shape>
        </w:pict>
      </w:r>
      <w:r>
        <w:pict>
          <v:shape id="_x0000_s1165" type="#_x0000_t32" style="position:absolute;left:0;text-align:left;margin-left:225.25pt;margin-top:257.55pt;width:99.5pt;height:0;z-index:69;mso-position-vertical-relative:page" o:connectortype="straight" strokeweight="1pt">
            <w10:wrap anchory="page"/>
          </v:shape>
        </w:pict>
      </w:r>
      <w:r>
        <w:pict>
          <v:shape id="_x0000_s1166" type="#_x0000_t32" style="position:absolute;left:0;text-align:left;margin-left:126.5pt;margin-top:255.9pt;width:46pt;height:0;z-index:70;mso-position-vertical-relative:page" o:connectortype="straight" strokeweight="1pt">
            <w10:wrap anchory="page"/>
          </v:shape>
        </w:pict>
      </w:r>
      <w:r>
        <w:pict>
          <v:shape id="_x0000_s1167" type="#_x0000_t32" style="position:absolute;left:0;text-align:left;margin-left:3.75pt;margin-top:255.9pt;width:67pt;height:0;z-index:71;mso-position-vertical-relative:page" o:connectortype="straight" strokeweight="1pt">
            <w10:wrap anchory="page"/>
          </v:shape>
        </w:pict>
      </w:r>
      <w:r>
        <w:pict>
          <v:shape id="_x0000_s1168" type="#_x0000_t202" style="position:absolute;left:0;text-align:left;margin-left:-49.5pt;margin-top:77.25pt;width:249.75pt;height:31.5pt;z-index:72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手机号码：</w:t>
                  </w:r>
                </w:p>
              </w:txbxContent>
            </v:textbox>
          </v:shape>
        </w:pict>
      </w:r>
      <w:r>
        <w:pict>
          <v:shape id="_x0000_s1169" type="#_x0000_t202" style="position:absolute;left:0;text-align:left;margin-left:-48pt;margin-top:158.25pt;width:288.75pt;height:31.5pt;z-index:73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公司全称：</w:t>
                  </w:r>
                </w:p>
              </w:txbxContent>
            </v:textbox>
          </v:shape>
        </w:pict>
      </w:r>
    </w:p>
    <w:p w:rsidR="002B1ECD" w:rsidRDefault="002F5368">
      <w:r>
        <w:pict>
          <v:shape id="_x0000_s1170" type="#_x0000_t32" style="position:absolute;left:0;text-align:left;margin-left:373.75pt;margin-top:257.55pt;width:48.5pt;height:0;z-index:74;mso-position-vertical-relative:page" o:connectortype="straight" strokeweight="1pt">
            <w10:wrap anchory="page"/>
          </v:shape>
        </w:pict>
      </w:r>
      <w:r>
        <w:pict>
          <v:shape id="_x0000_s1171" type="#_x0000_t202" style="position:absolute;left:0;text-align:left;margin-left:-49pt;margin-top:10.65pt;width:76.5pt;height:39.75pt;z-index:75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身份证号：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2518" w:tblpY="143"/>
        <w:tblW w:w="4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B1ECD"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F5368">
            <w:r>
              <w:pict>
                <v:shape id="文本框 117" o:spid="_x0000_s1172" type="#_x0000_t202" style="position:absolute;left:0;text-align:left;margin-left:3.55pt;margin-top:14.4pt;width:225.5pt;height:31.5pt;z-index:76;mso-position-horizontal-relative:text;mso-position-vertical-relative:text" filled="f" stroked="f" strokeweight=".5pt">
                  <v:textbox>
                    <w:txbxContent>
                      <w:p w:rsidR="002B1ECD" w:rsidRDefault="00BA79EC">
                        <w:pPr>
                          <w:widowControl/>
                          <w:spacing w:line="500" w:lineRule="exact"/>
                          <w:rPr>
                            <w:rFonts w:ascii="微软雅黑" w:eastAsia="微软雅黑" w:hAnsi="微软雅黑" w:cs="宋体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宋体" w:hint="eastAsia"/>
                            <w:szCs w:val="21"/>
                          </w:rPr>
                          <w:t>办公传真：</w:t>
                        </w:r>
                        <w:r>
                          <w:rPr>
                            <w:rFonts w:ascii="Î¢ÈíÑÅºÚ Western" w:eastAsia="微软雅黑" w:hAnsi="Î¢ÈíÑÅºÚ Western" w:cs="宋体"/>
                            <w:szCs w:val="21"/>
                          </w:rPr>
                          <w:t xml:space="preserve">        —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</w:tr>
    </w:tbl>
    <w:p w:rsidR="002B1ECD" w:rsidRDefault="002F5368">
      <w:r>
        <w:pict>
          <v:shape id="_x0000_s1173" type="#_x0000_t32" style="position:absolute;left:0;text-align:left;margin-left:57.75pt;margin-top:261pt;width:67pt;height:0;z-index:77;mso-position-horizontal-relative:text;mso-position-vertical-relative:page" o:connectortype="straight" stroked="f">
            <w10:wrap anchory="page"/>
          </v:shape>
        </w:pict>
      </w:r>
    </w:p>
    <w:p w:rsidR="002B1ECD" w:rsidRDefault="002F5368">
      <w:r>
        <w:pict>
          <v:shape id="_x0000_s1174" type="#_x0000_t202" style="position:absolute;left:0;text-align:left;margin-left:-49.25pt;margin-top:4.95pt;width:225.5pt;height:31.5pt;z-index:78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办公电话：</w:t>
                  </w:r>
                  <w:r>
                    <w:rPr>
                      <w:rFonts w:ascii="Î¢ÈíÑÅºÚ Western" w:eastAsia="微软雅黑" w:hAnsi="Î¢ÈíÑÅºÚ Western" w:cs="宋体"/>
                      <w:szCs w:val="21"/>
                    </w:rPr>
                    <w:t xml:space="preserve">        —</w:t>
                  </w:r>
                </w:p>
              </w:txbxContent>
            </v:textbox>
          </v:shape>
        </w:pict>
      </w:r>
    </w:p>
    <w:p w:rsidR="002B1ECD" w:rsidRDefault="002B1ECD"/>
    <w:p w:rsidR="002B1ECD" w:rsidRDefault="002F5368">
      <w:pPr>
        <w:rPr>
          <w:color w:val="000000"/>
        </w:rPr>
      </w:pPr>
      <w:r w:rsidRPr="002F5368">
        <w:pict>
          <v:shape id="_x0000_s1175" type="#_x0000_t202" style="position:absolute;left:0;text-align:left;margin-left:154.5pt;margin-top:1.5pt;width:249.75pt;height:31.5pt;z-index:79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电子邮件：</w:t>
                  </w:r>
                </w:p>
              </w:txbxContent>
            </v:textbox>
          </v:shape>
        </w:pict>
      </w:r>
      <w:r w:rsidRPr="002F5368">
        <w:pict>
          <v:shape id="_x0000_s1176" type="#_x0000_t32" style="position:absolute;left:0;text-align:left;margin-left:11.25pt;margin-top:307.5pt;width:38.25pt;height:0;z-index:80;mso-position-vertical-relative:page" o:connectortype="straight" strokeweight="1pt">
            <w10:wrap anchory="page"/>
          </v:shape>
        </w:pict>
      </w:r>
      <w:r w:rsidRPr="002F5368">
        <w:pict>
          <v:shape id="_x0000_s1177" type="#_x0000_t32" style="position:absolute;left:0;text-align:left;margin-left:259.5pt;margin-top:309pt;width:79.25pt;height:.05pt;z-index:81;mso-position-vertical-relative:page" o:connectortype="straight" strokeweight="1pt">
            <w10:wrap anchory="page"/>
          </v:shape>
        </w:pict>
      </w:r>
      <w:r w:rsidRPr="002F5368">
        <w:pict>
          <v:shape id="_x0000_s1178" type="#_x0000_t32" style="position:absolute;left:0;text-align:left;margin-left:209pt;margin-top:309pt;width:38.25pt;height:0;z-index:82;mso-position-vertical-relative:page" o:connectortype="straight" strokeweight="1pt">
            <w10:wrap anchory="page"/>
          </v:shape>
        </w:pict>
      </w:r>
      <w:r w:rsidRPr="002F5368">
        <w:pict>
          <v:shape id="_x0000_s1179" type="#_x0000_t32" style="position:absolute;left:0;text-align:left;margin-left:64.75pt;margin-top:307.5pt;width:79.25pt;height:.05pt;z-index:83;mso-position-vertical-relative:page" o:connectortype="straight" strokeweight="1pt">
            <w10:wrap anchory="page"/>
          </v:shape>
        </w:pict>
      </w:r>
      <w:r w:rsidRPr="002F5368">
        <w:pict>
          <v:shape id="_x0000_s1180" type="#_x0000_t32" style="position:absolute;left:0;text-align:left;margin-left:41.25pt;margin-top:307.5pt;width:124.5pt;height:0;z-index:84;mso-position-vertical-relative:page" o:connectortype="straight" stroked="f">
            <w10:wrap anchory="page"/>
          </v:shape>
        </w:pict>
      </w:r>
    </w:p>
    <w:p w:rsidR="002B1ECD" w:rsidRDefault="002F5368">
      <w:r>
        <w:pict>
          <v:shape id="_x0000_s1181" type="#_x0000_t32" style="position:absolute;left:0;text-align:left;margin-left:216.25pt;margin-top:330.75pt;width:132.25pt;height:0;z-index:85;mso-position-vertical-relative:page" o:connectortype="straight" strokeweight="1pt">
            <w10:wrap anchory="page"/>
          </v:shape>
        </w:pict>
      </w:r>
      <w:r>
        <w:pict>
          <v:shape id="_x0000_s1182" type="#_x0000_t202" style="position:absolute;left:0;text-align:left;margin-left:-50.25pt;margin-top:9.15pt;width:249.75pt;height:30.75pt;z-index:86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通讯地址：</w:t>
                  </w:r>
                </w:p>
              </w:txbxContent>
            </v:textbox>
          </v:shape>
        </w:pict>
      </w:r>
      <w:r>
        <w:pict>
          <v:shape id="_x0000_s1183" type="#_x0000_t32" style="position:absolute;left:0;text-align:left;margin-left:11.25pt;margin-top:330.75pt;width:132.25pt;height:0;z-index:87;mso-position-vertical-relative:page" o:connectortype="straight" strokeweight="1pt">
            <w10:wrap anchory="page"/>
          </v:shape>
        </w:pict>
      </w:r>
    </w:p>
    <w:p w:rsidR="002B1ECD" w:rsidRDefault="002B1ECD"/>
    <w:p w:rsidR="002B1ECD" w:rsidRDefault="002F5368">
      <w:r>
        <w:pict>
          <v:shape id="_x0000_s1184" type="#_x0000_t32" style="position:absolute;left:0;text-align:left;margin-left:11.25pt;margin-top:357pt;width:447.25pt;height:0;z-index:88;mso-position-vertical-relative:page" o:connectortype="straight" strokeweight="1pt">
            <w10:wrap anchory="page"/>
          </v:shape>
        </w:pict>
      </w:r>
      <w:r>
        <w:pict>
          <v:group id="_x0000_s1185" style="position:absolute;left:0;text-align:left;margin-left:-51pt;margin-top:8.7pt;width:519pt;height:39.75pt;z-index:89" coordorigin="930,3900" coordsize="10380,795">
            <v:rect id="_x0000_s1186" style="position:absolute;left:1005;top:4080;width:10305;height:420" fillcolor="#0169a3" stroked="f"/>
            <v:shape id="_x0000_s1187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Ⅱ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单位信息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F5368">
      <w:r>
        <w:pict>
          <v:shape id="_x0000_s1188" type="#_x0000_t202" style="position:absolute;left:0;text-align:left;margin-left:225.25pt;margin-top:3pt;width:251pt;height:31.5pt;z-index:90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我是：□企业主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□主要合伙人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□股东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□管理者</w:t>
                  </w:r>
                </w:p>
              </w:txbxContent>
            </v:textbox>
          </v:shape>
        </w:pict>
      </w:r>
    </w:p>
    <w:p w:rsidR="002B1ECD" w:rsidRDefault="002F5368">
      <w:r>
        <w:pict>
          <v:shape id="_x0000_s1189" type="#_x0000_t202" style="position:absolute;left:0;text-align:left;margin-left:88.5pt;margin-top:10.95pt;width:129.25pt;height:31.5pt;z-index:91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年销售额：</w:t>
                  </w:r>
                </w:p>
              </w:txbxContent>
            </v:textbox>
          </v:shape>
        </w:pict>
      </w:r>
      <w:r>
        <w:pict>
          <v:shape id="_x0000_s1190" type="#_x0000_t32" style="position:absolute;left:0;text-align:left;margin-left:11.25pt;margin-top:413.55pt;width:211.25pt;height:0;z-index:92;mso-position-vertical-relative:page" o:connectortype="straight" strokeweight="1pt">
            <w10:wrap anchory="page"/>
          </v:shape>
        </w:pict>
      </w:r>
      <w:r>
        <w:pict>
          <v:shape id="_x0000_s1191" type="#_x0000_t202" style="position:absolute;left:0;text-align:left;margin-left:-46.5pt;margin-top:11.7pt;width:129.25pt;height:31.5pt;z-index:93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职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位：</w:t>
                  </w:r>
                </w:p>
              </w:txbxContent>
            </v:textbox>
          </v:shape>
        </w:pict>
      </w:r>
      <w:r>
        <w:pict>
          <v:shape id="_x0000_s1192" type="#_x0000_t202" style="position:absolute;left:0;text-align:left;margin-left:329.75pt;margin-top:11.7pt;width:129.25pt;height:31.5pt;z-index:94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公司人数：</w:t>
                  </w:r>
                </w:p>
              </w:txbxContent>
            </v:textbox>
          </v:shape>
        </w:pict>
      </w:r>
    </w:p>
    <w:p w:rsidR="002B1ECD" w:rsidRDefault="002B1ECD"/>
    <w:p w:rsidR="002B1ECD" w:rsidRDefault="002F5368">
      <w:r>
        <w:pict>
          <v:shape id="_x0000_s1193" type="#_x0000_t32" style="position:absolute;left:0;text-align:left;margin-left:4.25pt;margin-top:438.3pt;width:87.5pt;height:0;z-index:95;mso-position-vertical-relative:page" o:connectortype="straight" strokeweight="1pt">
            <w10:wrap anchory="page"/>
          </v:shape>
        </w:pict>
      </w:r>
      <w:r>
        <w:pict>
          <v:shape id="_x0000_s1194" type="#_x0000_t32" style="position:absolute;left:0;text-align:left;margin-left:387pt;margin-top:438.3pt;width:74.25pt;height:1.05pt;flip:y;z-index:96;mso-position-vertical-relative:page" o:connectortype="straight" strokeweight="1pt">
            <w10:wrap anchory="page"/>
          </v:shape>
        </w:pict>
      </w:r>
    </w:p>
    <w:p w:rsidR="002B1ECD" w:rsidRDefault="002F5368">
      <w:r>
        <w:pict>
          <v:group id="_x0000_s1195" style="position:absolute;left:0;text-align:left;margin-left:-50.25pt;margin-top:2.85pt;width:519pt;height:39.75pt;z-index:97" coordorigin="930,3900" coordsize="10380,795">
            <v:rect id="_x0000_s1196" style="position:absolute;left:1005;top:4080;width:10305;height:420" fillcolor="#0169a3" stroked="f"/>
            <v:shape id="_x0000_s1197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Ⅲ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学习的目的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F5368">
      <w:r>
        <w:pict>
          <v:group id="_x0000_s1198" style="position:absolute;left:0;text-align:left;margin-left:-50.25pt;margin-top:8.7pt;width:519pt;height:39.75pt;z-index:98" coordorigin="930,3900" coordsize="10380,795">
            <v:rect id="_x0000_s1199" style="position:absolute;left:1005;top:4080;width:10305;height:420" fillcolor="#0169a3" stroked="f"/>
            <v:shape id="_x0000_s1200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Ⅳ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对于学习的要求和建议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F5368">
      <w:r>
        <w:pict>
          <v:group id="_x0000_s1201" style="position:absolute;left:0;text-align:left;margin-left:-48.75pt;margin-top:.45pt;width:519pt;height:39.75pt;z-index:99" coordorigin="930,3900" coordsize="10380,795">
            <v:rect id="_x0000_s1202" style="position:absolute;left:1005;top:4080;width:10305;height:420" fillcolor="#0169a3" stroked="f"/>
            <v:shape id="_x0000_s1203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Ⅵ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一年的学习你想要的成果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F5368">
      <w:r>
        <w:pict>
          <v:group id="_x0000_s1204" style="position:absolute;left:0;text-align:left;margin-left:-48.75pt;margin-top:7.8pt;width:519pt;height:39.75pt;z-index:100" coordorigin="930,3900" coordsize="10380,795">
            <v:rect id="_x0000_s1205" style="position:absolute;left:1005;top:4080;width:10305;height:420" fillcolor="#0169a3" stroked="f"/>
            <v:shape id="_x0000_s1206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Ⅶ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你想打造一个什么样的班级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F5368">
      <w:r>
        <w:pict>
          <v:group id="_x0000_s1207" style="position:absolute;left:0;text-align:left;margin-left:-47.25pt;margin-top:1.8pt;width:519pt;height:39.75pt;z-index:101" coordorigin="930,3900" coordsize="10380,795">
            <v:rect id="_x0000_s1208" style="position:absolute;left:1005;top:4080;width:10305;height:420" fillcolor="#0169a3" stroked="f"/>
            <v:shape id="_x0000_s1209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Ⅷ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为了方便我们组织课余活动，请您提供您的业余生活信息</w:t>
                    </w:r>
                  </w:p>
                </w:txbxContent>
              </v:textbox>
            </v:shape>
          </v:group>
        </w:pict>
      </w:r>
    </w:p>
    <w:p w:rsidR="002B1ECD" w:rsidRDefault="002F5368">
      <w:r>
        <w:pict>
          <v:shape id="_x0000_s1210" type="#_x0000_t32" style="position:absolute;left:0;text-align:left;margin-left:21.5pt;margin-top:826.8pt;width:70.25pt;height:0;z-index:102;mso-position-vertical-relative:page" o:connectortype="straight" strokeweight="1pt">
            <w10:wrap anchory="page"/>
          </v:shape>
        </w:pict>
      </w:r>
      <w:r>
        <w:pict>
          <v:shape id="_x0000_s1211" type="#_x0000_t32" style="position:absolute;left:0;text-align:left;margin-left:201.75pt;margin-top:827.55pt;width:151.5pt;height:0;z-index:103;mso-position-vertical-relative:page" o:connectortype="straight" strokeweight="1pt">
            <w10:wrap anchory="page"/>
          </v:shape>
        </w:pict>
      </w:r>
      <w:r>
        <w:pict>
          <v:shape id="_x0000_s1212" type="#_x0000_t202" style="position:absolute;left:0;text-align:left;margin-left:138pt;margin-top:58.95pt;width:152.25pt;height:31.5pt;z-index:104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b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szCs w:val="21"/>
                    </w:rPr>
                    <w:t>联系电话：</w:t>
                  </w:r>
                </w:p>
              </w:txbxContent>
            </v:textbox>
          </v:shape>
        </w:pict>
      </w:r>
      <w:r>
        <w:pict>
          <v:shape id="_x0000_s1213" type="#_x0000_t32" style="position:absolute;left:0;text-align:left;margin-left:194.5pt;margin-top:800.25pt;width:218.75pt;height:0;z-index:105;mso-position-vertical-relative:page" o:connectortype="straight" strokeweight="1pt">
            <w10:wrap anchory="page"/>
          </v:shape>
        </w:pict>
      </w:r>
    </w:p>
    <w:sectPr w:rsidR="002B1ECD" w:rsidSect="002F53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E8A" w:rsidRDefault="00231E8A" w:rsidP="00B031C8">
      <w:r>
        <w:separator/>
      </w:r>
    </w:p>
  </w:endnote>
  <w:endnote w:type="continuationSeparator" w:id="0">
    <w:p w:rsidR="00231E8A" w:rsidRDefault="00231E8A" w:rsidP="00B031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中宋">
    <w:altName w:val="宋体"/>
    <w:charset w:val="86"/>
    <w:family w:val="auto"/>
    <w:pitch w:val="variable"/>
    <w:sig w:usb0="00000287" w:usb1="080F0000" w:usb2="00000010" w:usb3="00000000" w:csb0="0004009F" w:csb1="00000000"/>
  </w:font>
  <w:font w:name="Î¢ÈíÑÅºÚ Western">
    <w:altName w:val="MS Gothic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E8A" w:rsidRDefault="00231E8A" w:rsidP="00B031C8">
      <w:r>
        <w:separator/>
      </w:r>
    </w:p>
  </w:footnote>
  <w:footnote w:type="continuationSeparator" w:id="0">
    <w:p w:rsidR="00231E8A" w:rsidRDefault="00231E8A" w:rsidP="00B031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D7504"/>
    <w:multiLevelType w:val="multilevel"/>
    <w:tmpl w:val="307D75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32AE6E30"/>
    <w:multiLevelType w:val="multilevel"/>
    <w:tmpl w:val="32AE6E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CEB10E1"/>
    <w:multiLevelType w:val="multilevel"/>
    <w:tmpl w:val="4CEB10E1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E175DBF"/>
    <w:multiLevelType w:val="multilevel"/>
    <w:tmpl w:val="5E175DB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600162DF"/>
    <w:multiLevelType w:val="multilevel"/>
    <w:tmpl w:val="600162D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5F44"/>
    <w:rsid w:val="00036945"/>
    <w:rsid w:val="00131035"/>
    <w:rsid w:val="00194E92"/>
    <w:rsid w:val="00231E8A"/>
    <w:rsid w:val="00257241"/>
    <w:rsid w:val="002B1ECD"/>
    <w:rsid w:val="002B6A1D"/>
    <w:rsid w:val="002E7E92"/>
    <w:rsid w:val="002F1783"/>
    <w:rsid w:val="002F5368"/>
    <w:rsid w:val="00353C5E"/>
    <w:rsid w:val="003850BD"/>
    <w:rsid w:val="003868E8"/>
    <w:rsid w:val="00495740"/>
    <w:rsid w:val="004E738D"/>
    <w:rsid w:val="00572F01"/>
    <w:rsid w:val="00605CFA"/>
    <w:rsid w:val="006839FC"/>
    <w:rsid w:val="006A5312"/>
    <w:rsid w:val="006F2F6D"/>
    <w:rsid w:val="007101FE"/>
    <w:rsid w:val="00710AA2"/>
    <w:rsid w:val="00762DCB"/>
    <w:rsid w:val="00795627"/>
    <w:rsid w:val="007B6FB1"/>
    <w:rsid w:val="007D4B26"/>
    <w:rsid w:val="008559EA"/>
    <w:rsid w:val="008A32FD"/>
    <w:rsid w:val="00951620"/>
    <w:rsid w:val="00961D0F"/>
    <w:rsid w:val="009F1956"/>
    <w:rsid w:val="00A07671"/>
    <w:rsid w:val="00A66671"/>
    <w:rsid w:val="00A801AE"/>
    <w:rsid w:val="00AB0A79"/>
    <w:rsid w:val="00B031C8"/>
    <w:rsid w:val="00B042E9"/>
    <w:rsid w:val="00B55F05"/>
    <w:rsid w:val="00B71204"/>
    <w:rsid w:val="00BA79EC"/>
    <w:rsid w:val="00C43A47"/>
    <w:rsid w:val="00C9634F"/>
    <w:rsid w:val="00CE5F44"/>
    <w:rsid w:val="00D80C6C"/>
    <w:rsid w:val="00D94847"/>
    <w:rsid w:val="00E45237"/>
    <w:rsid w:val="00EE1CC3"/>
    <w:rsid w:val="00EE1CEB"/>
    <w:rsid w:val="00F27063"/>
    <w:rsid w:val="00F72F86"/>
    <w:rsid w:val="00F759D4"/>
    <w:rsid w:val="00FA705C"/>
    <w:rsid w:val="00FB488B"/>
    <w:rsid w:val="3EF62284"/>
    <w:rsid w:val="43834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color="white">
      <v:fill color="white"/>
    </o:shapedefaults>
    <o:shapelayout v:ext="edit">
      <o:idmap v:ext="edit" data="1"/>
      <o:rules v:ext="edit">
        <o:r id="V:Rule26" type="connector" idref="#直接箭头连接符 41"/>
        <o:r id="V:Rule27" type="connector" idref="#直接箭头连接符 44"/>
        <o:r id="V:Rule28" type="connector" idref="#直接箭头连接符 42"/>
        <o:r id="V:Rule29" type="connector" idref="#_x0000_s1166"/>
        <o:r id="V:Rule30" type="connector" idref="#_x0000_s1210"/>
        <o:r id="V:Rule31" type="connector" idref="#_x0000_s1158"/>
        <o:r id="V:Rule32" type="connector" idref="#直接箭头连接符 45"/>
        <o:r id="V:Rule33" type="connector" idref="#_x0000_s1184"/>
        <o:r id="V:Rule34" type="connector" idref="#_x0000_s1181"/>
        <o:r id="V:Rule35" type="connector" idref="#_x0000_s1170"/>
        <o:r id="V:Rule36" type="connector" idref="#_x0000_s1157"/>
        <o:r id="V:Rule37" type="connector" idref="#_x0000_s1176"/>
        <o:r id="V:Rule38" type="connector" idref="#_x0000_s1167"/>
        <o:r id="V:Rule39" type="connector" idref="#_x0000_s1194"/>
        <o:r id="V:Rule40" type="connector" idref="#_x0000_s1193"/>
        <o:r id="V:Rule41" type="connector" idref="#_x0000_s1180"/>
        <o:r id="V:Rule42" type="connector" idref="#_x0000_s1179"/>
        <o:r id="V:Rule43" type="connector" idref="#_x0000_s1213"/>
        <o:r id="V:Rule44" type="connector" idref="#_x0000_s1165"/>
        <o:r id="V:Rule45" type="connector" idref="#_x0000_s1190"/>
        <o:r id="V:Rule46" type="connector" idref="#_x0000_s1183"/>
        <o:r id="V:Rule47" type="connector" idref="#_x0000_s1178"/>
        <o:r id="V:Rule48" type="connector" idref="#_x0000_s1177"/>
        <o:r id="V:Rule49" type="connector" idref="#_x0000_s1211"/>
        <o:r id="V:Rule50" type="connector" idref="#_x0000_s117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qFormat="1"/>
    <w:lsdException w:name="Balloon Text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36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2F5368"/>
    <w:rPr>
      <w:kern w:val="0"/>
      <w:sz w:val="18"/>
      <w:szCs w:val="18"/>
      <w:lang/>
    </w:rPr>
  </w:style>
  <w:style w:type="paragraph" w:styleId="a4">
    <w:name w:val="footer"/>
    <w:basedOn w:val="a"/>
    <w:link w:val="Char0"/>
    <w:uiPriority w:val="99"/>
    <w:qFormat/>
    <w:rsid w:val="002F536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/>
    </w:rPr>
  </w:style>
  <w:style w:type="paragraph" w:styleId="a5">
    <w:name w:val="header"/>
    <w:basedOn w:val="a"/>
    <w:link w:val="Char1"/>
    <w:uiPriority w:val="99"/>
    <w:qFormat/>
    <w:rsid w:val="002F53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/>
    </w:rPr>
  </w:style>
  <w:style w:type="table" w:styleId="a6">
    <w:name w:val="Table Grid"/>
    <w:basedOn w:val="a1"/>
    <w:uiPriority w:val="99"/>
    <w:qFormat/>
    <w:rsid w:val="002F5368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link w:val="a5"/>
    <w:uiPriority w:val="99"/>
    <w:qFormat/>
    <w:locked/>
    <w:rsid w:val="002F5368"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sid w:val="002F5368"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rsid w:val="002F5368"/>
    <w:pPr>
      <w:ind w:firstLineChars="200" w:firstLine="420"/>
    </w:pPr>
  </w:style>
  <w:style w:type="character" w:customStyle="1" w:styleId="Char">
    <w:name w:val="批注框文本 Char"/>
    <w:link w:val="a3"/>
    <w:uiPriority w:val="99"/>
    <w:semiHidden/>
    <w:qFormat/>
    <w:locked/>
    <w:rsid w:val="002F5368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3"/>
    <customShpInfo spid="_x0000_s1030"/>
    <customShpInfo spid="_x0000_s1034"/>
    <customShpInfo spid="_x0000_s1036"/>
    <customShpInfo spid="_x0000_s1037"/>
    <customShpInfo spid="_x0000_s1038"/>
    <customShpInfo spid="_x0000_s1035"/>
    <customShpInfo spid="_x0000_s1039"/>
    <customShpInfo spid="_x0000_s1041"/>
    <customShpInfo spid="_x0000_s1042"/>
    <customShpInfo spid="_x0000_s1043"/>
    <customShpInfo spid="_x0000_s1040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0"/>
    <customShpInfo spid="_x0000_s1061"/>
    <customShpInfo spid="_x0000_s1062"/>
    <customShpInfo spid="_x0000_s1063"/>
    <customShpInfo spid="_x0000_s1044"/>
    <customShpInfo spid="_x0000_s1064"/>
    <customShpInfo spid="_x0000_s1065"/>
    <customShpInfo spid="_x0000_s1066"/>
    <customShpInfo spid="_x0000_s1067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8"/>
    <customShpInfo spid="_x0000_s1099"/>
    <customShpInfo spid="_x0000_s1100"/>
    <customShpInfo spid="_x0000_s1097"/>
    <customShpInfo spid="_x0000_s1102"/>
    <customShpInfo spid="_x0000_s1103"/>
    <customShpInfo spid="_x0000_s1104"/>
    <customShpInfo spid="_x0000_s1101"/>
    <customShpInfo spid="_x0000_s1105"/>
    <customShpInfo spid="_x0000_s1107"/>
    <customShpInfo spid="_x0000_s1108"/>
    <customShpInfo spid="_x0000_s1109"/>
    <customShpInfo spid="_x0000_s1106"/>
    <customShpInfo spid="_x0000_s1111"/>
    <customShpInfo spid="_x0000_s1112"/>
    <customShpInfo spid="_x0000_s1113"/>
    <customShpInfo spid="_x0000_s1110"/>
    <customShpInfo spid="_x0000_s1114"/>
    <customShpInfo spid="_x0000_s1115"/>
    <customShpInfo spid="_x0000_s1117"/>
    <customShpInfo spid="_x0000_s1118"/>
    <customShpInfo spid="_x0000_s1119"/>
    <customShpInfo spid="_x0000_s1116"/>
    <customShpInfo spid="_x0000_s1121"/>
    <customShpInfo spid="_x0000_s1122"/>
    <customShpInfo spid="_x0000_s1123"/>
    <customShpInfo spid="_x0000_s1120"/>
    <customShpInfo spid="_x0000_s1124"/>
    <customShpInfo spid="_x0000_s1126"/>
    <customShpInfo spid="_x0000_s1127"/>
    <customShpInfo spid="_x0000_s1128"/>
    <customShpInfo spid="_x0000_s1125"/>
    <customShpInfo spid="_x0000_s1129"/>
    <customShpInfo spid="_x0000_s1131"/>
    <customShpInfo spid="_x0000_s1132"/>
    <customShpInfo spid="_x0000_s1133"/>
    <customShpInfo spid="_x0000_s1130"/>
    <customShpInfo spid="_x0000_s1135"/>
    <customShpInfo spid="_x0000_s1136"/>
    <customShpInfo spid="_x0000_s1137"/>
    <customShpInfo spid="_x0000_s1134"/>
    <customShpInfo spid="_x0000_s1138"/>
    <customShpInfo spid="_x0000_s1140"/>
    <customShpInfo spid="_x0000_s1141"/>
    <customShpInfo spid="_x0000_s1142"/>
    <customShpInfo spid="_x0000_s1139"/>
    <customShpInfo spid="_x0000_s1143"/>
    <customShpInfo spid="_x0000_s1145"/>
    <customShpInfo spid="_x0000_s1146"/>
    <customShpInfo spid="_x0000_s1147"/>
    <customShpInfo spid="_x0000_s1144"/>
    <customShpInfo spid="_x0000_s1149"/>
    <customShpInfo spid="_x0000_s1150"/>
    <customShpInfo spid="_x0000_s1148"/>
    <customShpInfo spid="_x0000_s1151"/>
    <customShpInfo spid="_x0000_s1152"/>
    <customShpInfo spid="_x0000_s1154"/>
    <customShpInfo spid="_x0000_s1155"/>
    <customShpInfo spid="_x0000_s1153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6"/>
    <customShpInfo spid="_x0000_s1187"/>
    <customShpInfo spid="_x0000_s1185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6"/>
    <customShpInfo spid="_x0000_s1197"/>
    <customShpInfo spid="_x0000_s1195"/>
    <customShpInfo spid="_x0000_s1199"/>
    <customShpInfo spid="_x0000_s1200"/>
    <customShpInfo spid="_x0000_s1198"/>
    <customShpInfo spid="_x0000_s1202"/>
    <customShpInfo spid="_x0000_s1203"/>
    <customShpInfo spid="_x0000_s1201"/>
    <customShpInfo spid="_x0000_s1205"/>
    <customShpInfo spid="_x0000_s1206"/>
    <customShpInfo spid="_x0000_s1204"/>
    <customShpInfo spid="_x0000_s1208"/>
    <customShpInfo spid="_x0000_s1209"/>
    <customShpInfo spid="_x0000_s1207"/>
    <customShpInfo spid="_x0000_s1210"/>
    <customShpInfo spid="_x0000_s1211"/>
    <customShpInfo spid="_x0000_s1212"/>
    <customShpInfo spid="_x0000_s121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102</Words>
  <Characters>583</Characters>
  <Application>Microsoft Office Word</Application>
  <DocSecurity>0</DocSecurity>
  <Lines>4</Lines>
  <Paragraphs>1</Paragraphs>
  <ScaleCrop>false</ScaleCrop>
  <Company>china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</cp:revision>
  <cp:lastPrinted>2016-06-29T16:56:00Z</cp:lastPrinted>
  <dcterms:created xsi:type="dcterms:W3CDTF">2016-06-29T16:31:00Z</dcterms:created>
  <dcterms:modified xsi:type="dcterms:W3CDTF">2017-05-23T07:16:00Z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